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tLeast"/>
        <w:jc w:val="both"/>
        <w:rPr>
          <w:rStyle w:val="9"/>
          <w:rFonts w:ascii="仿宋" w:hAnsi="仿宋" w:eastAsia="仿宋" w:cs="仿宋"/>
          <w:color w:val="333333"/>
          <w:sz w:val="28"/>
          <w:szCs w:val="28"/>
        </w:rPr>
      </w:pPr>
      <w:bookmarkStart w:id="0" w:name="_GoBack"/>
      <w:r>
        <w:rPr>
          <w:rStyle w:val="9"/>
          <w:rFonts w:ascii="仿宋" w:hAnsi="仿宋" w:eastAsia="仿宋" w:cs="仿宋"/>
          <w:color w:val="333333"/>
          <w:sz w:val="28"/>
          <w:szCs w:val="28"/>
        </w:rPr>
        <w:t>附</w:t>
      </w:r>
      <w:r>
        <w:rPr>
          <w:rStyle w:val="9"/>
          <w:rFonts w:hint="eastAsia" w:ascii="仿宋" w:hAnsi="仿宋" w:eastAsia="仿宋" w:cs="仿宋"/>
          <w:color w:val="333333"/>
          <w:sz w:val="28"/>
          <w:szCs w:val="28"/>
        </w:rPr>
        <w:t>件1：湖南石油化工职业技术学院非事业编制人员补充招聘计划</w:t>
      </w:r>
    </w:p>
    <w:bookmarkEnd w:id="0"/>
    <w:tbl>
      <w:tblPr>
        <w:tblStyle w:val="7"/>
        <w:tblpPr w:leftFromText="180" w:rightFromText="180" w:vertAnchor="page" w:horzAnchor="page" w:tblpX="1216" w:tblpY="2131"/>
        <w:tblW w:w="10365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2072"/>
        <w:gridCol w:w="567"/>
        <w:gridCol w:w="1974"/>
        <w:gridCol w:w="1692"/>
        <w:gridCol w:w="1258"/>
        <w:gridCol w:w="22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</w:rPr>
              <w:t>序号</w:t>
            </w:r>
          </w:p>
        </w:tc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</w:rPr>
              <w:t>计划数</w:t>
            </w:r>
          </w:p>
        </w:tc>
        <w:tc>
          <w:tcPr>
            <w:tcW w:w="19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</w:rPr>
              <w:t>专业</w:t>
            </w:r>
          </w:p>
        </w:tc>
        <w:tc>
          <w:tcPr>
            <w:tcW w:w="1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</w:rPr>
              <w:t>学历</w:t>
            </w:r>
          </w:p>
        </w:tc>
        <w:tc>
          <w:tcPr>
            <w:tcW w:w="12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</w:rPr>
              <w:t>年龄要求</w:t>
            </w:r>
          </w:p>
        </w:tc>
        <w:tc>
          <w:tcPr>
            <w:tcW w:w="22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333333"/>
                <w:kern w:val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2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石化工程学院专任教师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化工、化学类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继续教育学院专任教师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安全技术类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经管信息学院专任教师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ascii="微软雅黑" w:hAnsi="微软雅黑" w:eastAsia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物流管理、国际贸易学、市场营销、电子商务、跨境电子商务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lang w:val="en-US" w:eastAsia="zh-CN"/>
              </w:rPr>
              <w:t>会计学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具备二年及以上相关工作经历（教育教学、企业管理）学历学位可放宽至本科学士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4</w:t>
            </w:r>
          </w:p>
        </w:tc>
        <w:tc>
          <w:tcPr>
            <w:tcW w:w="207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机电工程学院专任教师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控制工</w:t>
            </w:r>
            <w:r>
              <w:rPr>
                <w:rFonts w:hint="default" w:ascii="微软雅黑" w:hAnsi="微软雅黑" w:eastAsia="微软雅黑"/>
                <w:color w:val="333333"/>
                <w:sz w:val="18"/>
                <w:szCs w:val="18"/>
              </w:rPr>
              <w:t>程、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电气工</w:t>
            </w:r>
            <w:r>
              <w:rPr>
                <w:rFonts w:hint="default" w:ascii="微软雅黑" w:hAnsi="微软雅黑" w:eastAsia="微软雅黑"/>
                <w:color w:val="333333"/>
                <w:sz w:val="18"/>
                <w:szCs w:val="18"/>
              </w:rPr>
              <w:t>程类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5</w:t>
            </w:r>
          </w:p>
        </w:tc>
        <w:tc>
          <w:tcPr>
            <w:tcW w:w="207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飞行技术类、航空宇航科学与技术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具备测绘，植保，巡检等专项技能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6</w:t>
            </w:r>
          </w:p>
        </w:tc>
        <w:tc>
          <w:tcPr>
            <w:tcW w:w="2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马克思主义学院专任教师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default" w:ascii="微软雅黑" w:hAnsi="微软雅黑" w:eastAsia="微软雅黑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哲学类、法学类（政治学、法学、社会学、马克思主义理论）、历史学、学科教学（思政）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lang w:val="en-US" w:eastAsia="zh-CN"/>
              </w:rPr>
              <w:t>中国语言文学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中共党员（含预备党员）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7</w:t>
            </w:r>
          </w:p>
        </w:tc>
        <w:tc>
          <w:tcPr>
            <w:tcW w:w="2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辅导员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before="0" w:beforeAutospacing="0" w:after="0" w:afterAutospacing="0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333333"/>
                <w:sz w:val="18"/>
                <w:szCs w:val="18"/>
              </w:rPr>
              <w:t>1、原则为中共党员（含预备党员）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。</w:t>
            </w:r>
            <w:r>
              <w:rPr>
                <w:rFonts w:ascii="微软雅黑" w:hAnsi="微软雅黑" w:eastAsia="微软雅黑"/>
                <w:color w:val="333333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、有高校学生管理工作经历（二年及以上）学历学位可放宽至本科学士。</w:t>
            </w:r>
          </w:p>
          <w:p>
            <w:pPr>
              <w:pStyle w:val="6"/>
              <w:spacing w:before="0" w:beforeAutospacing="0" w:after="0" w:afterAutospacing="0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3、需要经常出入男生宿舍，</w:t>
            </w:r>
            <w:r>
              <w:rPr>
                <w:rFonts w:hint="default" w:ascii="微软雅黑" w:hAnsi="微软雅黑" w:eastAsia="微软雅黑"/>
                <w:color w:val="333333"/>
                <w:sz w:val="18"/>
                <w:szCs w:val="18"/>
              </w:rPr>
              <w:t>限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男性报名。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8</w:t>
            </w:r>
          </w:p>
        </w:tc>
        <w:tc>
          <w:tcPr>
            <w:tcW w:w="2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</w:p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国防专干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专业不限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default" w:ascii="微软雅黑" w:hAnsi="微软雅黑" w:eastAsia="微软雅黑"/>
                <w:color w:val="333333"/>
                <w:sz w:val="18"/>
                <w:szCs w:val="18"/>
              </w:rPr>
              <w:t>原则为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中共党员（含预备党员）。2、有高校学生管理工作经历（二年及以上）</w:t>
            </w:r>
            <w:r>
              <w:rPr>
                <w:rFonts w:hint="default" w:ascii="微软雅黑" w:hAnsi="微软雅黑" w:eastAsia="微软雅黑"/>
                <w:color w:val="333333"/>
                <w:sz w:val="18"/>
                <w:szCs w:val="18"/>
              </w:rPr>
              <w:t>学历学位可放宽至本科学士。高校本科学士毕业且有参军入伍经历者优先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。</w:t>
            </w:r>
          </w:p>
          <w:p>
            <w:pPr>
              <w:pStyle w:val="6"/>
              <w:spacing w:before="0" w:beforeAutospacing="0" w:after="0" w:afterAutospacing="0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3、需要负责</w:t>
            </w:r>
            <w:r>
              <w:rPr>
                <w:rFonts w:hint="default" w:ascii="微软雅黑" w:hAnsi="微软雅黑" w:eastAsia="微软雅黑"/>
                <w:color w:val="333333"/>
                <w:sz w:val="18"/>
                <w:szCs w:val="18"/>
              </w:rPr>
              <w:t>检查夜间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安全管理，</w:t>
            </w:r>
            <w:r>
              <w:rPr>
                <w:rFonts w:hint="default" w:ascii="微软雅黑" w:hAnsi="微软雅黑" w:eastAsia="微软雅黑"/>
                <w:color w:val="333333"/>
                <w:sz w:val="18"/>
                <w:szCs w:val="18"/>
              </w:rPr>
              <w:t>限</w:t>
            </w: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男性报名。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9</w:t>
            </w:r>
          </w:p>
        </w:tc>
        <w:tc>
          <w:tcPr>
            <w:tcW w:w="2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教务管理专干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教育学、化工、化学类、机械工程、电气工程、中国语言文学、管理学、经济学类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硕士研究生及以上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10</w:t>
            </w:r>
          </w:p>
        </w:tc>
        <w:tc>
          <w:tcPr>
            <w:tcW w:w="20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信息化专干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计算机科学与技术、网络工程、软件工程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本科学士及以上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35岁及以下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CellSpacing w:w="0" w:type="dxa"/>
        </w:trPr>
        <w:tc>
          <w:tcPr>
            <w:tcW w:w="258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15</w:t>
            </w:r>
          </w:p>
        </w:tc>
        <w:tc>
          <w:tcPr>
            <w:tcW w:w="721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其中专任教师11人、辅导员1人、专干3人</w:t>
            </w:r>
          </w:p>
        </w:tc>
      </w:tr>
    </w:tbl>
    <w:p>
      <w:pPr>
        <w:spacing w:line="360" w:lineRule="auto"/>
        <w:jc w:val="left"/>
      </w:pPr>
      <w:r>
        <w:rPr>
          <w:rFonts w:hint="eastAsia" w:ascii="仿宋" w:hAnsi="仿宋" w:eastAsia="仿宋" w:cs="宋体"/>
          <w:color w:val="000000"/>
          <w:sz w:val="24"/>
          <w:szCs w:val="24"/>
        </w:rPr>
        <w:t>备注：1、具有相关专业中级职称年龄可放宽至40岁。2、专业要求不限专</w:t>
      </w:r>
      <w:r>
        <w:rPr>
          <w:rFonts w:ascii="仿宋" w:hAnsi="仿宋" w:eastAsia="仿宋" w:cs="宋体"/>
          <w:color w:val="000000"/>
          <w:sz w:val="24"/>
          <w:szCs w:val="24"/>
        </w:rPr>
        <w:t>硕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和学硕。</w:t>
      </w:r>
      <w:r>
        <w:rPr>
          <w:rFonts w:hint="eastAsia" w:ascii="方正小标宋简体" w:hAnsi="方正小标宋简体" w:eastAsia="方正小标宋简体" w:cs="方正小标宋简体"/>
          <w:bCs/>
          <w:sz w:val="24"/>
        </w:rPr>
        <w:t xml:space="preserve">                                      </w:t>
      </w: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984B95"/>
    <w:multiLevelType w:val="multilevel"/>
    <w:tmpl w:val="F5984B95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84B68B5"/>
    <w:multiLevelType w:val="singleLevel"/>
    <w:tmpl w:val="284B68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05"/>
    <w:rsid w:val="000139C7"/>
    <w:rsid w:val="00086237"/>
    <w:rsid w:val="000E7F4F"/>
    <w:rsid w:val="001E57EC"/>
    <w:rsid w:val="001E63F6"/>
    <w:rsid w:val="00206005"/>
    <w:rsid w:val="002329C5"/>
    <w:rsid w:val="00280D3A"/>
    <w:rsid w:val="002D398B"/>
    <w:rsid w:val="00354BAC"/>
    <w:rsid w:val="00372DC0"/>
    <w:rsid w:val="00375E3B"/>
    <w:rsid w:val="003B6221"/>
    <w:rsid w:val="00401402"/>
    <w:rsid w:val="00595991"/>
    <w:rsid w:val="005D70E7"/>
    <w:rsid w:val="006566B4"/>
    <w:rsid w:val="00676302"/>
    <w:rsid w:val="007400EA"/>
    <w:rsid w:val="00803FDB"/>
    <w:rsid w:val="008E24DD"/>
    <w:rsid w:val="008F60B9"/>
    <w:rsid w:val="009B37B5"/>
    <w:rsid w:val="00AA19BB"/>
    <w:rsid w:val="00AA5F6A"/>
    <w:rsid w:val="00AF1E28"/>
    <w:rsid w:val="00BB56DF"/>
    <w:rsid w:val="00C575AD"/>
    <w:rsid w:val="00C71134"/>
    <w:rsid w:val="00E37AAA"/>
    <w:rsid w:val="00E808D5"/>
    <w:rsid w:val="00EA1098"/>
    <w:rsid w:val="00F042B5"/>
    <w:rsid w:val="00F8458A"/>
    <w:rsid w:val="00F84703"/>
    <w:rsid w:val="00FA0653"/>
    <w:rsid w:val="00FC6420"/>
    <w:rsid w:val="00FF32EA"/>
    <w:rsid w:val="21CA34B9"/>
    <w:rsid w:val="4869534F"/>
    <w:rsid w:val="4B2F41D7"/>
    <w:rsid w:val="5EFDCEA8"/>
    <w:rsid w:val="62424477"/>
    <w:rsid w:val="6FFDF703"/>
    <w:rsid w:val="758468BC"/>
    <w:rsid w:val="75FF271A"/>
    <w:rsid w:val="777FD169"/>
    <w:rsid w:val="77CF366F"/>
    <w:rsid w:val="7F124C93"/>
    <w:rsid w:val="AA7E271C"/>
    <w:rsid w:val="AFDEB209"/>
    <w:rsid w:val="DFB56CC1"/>
    <w:rsid w:val="DFFE7328"/>
    <w:rsid w:val="F79AC23D"/>
    <w:rsid w:val="F7BBD9FE"/>
    <w:rsid w:val="FEFFEE17"/>
    <w:rsid w:val="FF3D2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Autospacing="1" w:after="25" w:afterLines="25"/>
      <w:ind w:left="432" w:firstLineChars="0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60" w:lineRule="exact"/>
      <w:jc w:val="center"/>
    </w:pPr>
    <w:rPr>
      <w:rFonts w:ascii="Times New Roman" w:hAnsi="Times New Roman" w:eastAsia="宋体" w:cs="Times New Roman"/>
      <w:b/>
      <w:szCs w:val="24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300</Words>
  <Characters>1711</Characters>
  <Lines>14</Lines>
  <Paragraphs>4</Paragraphs>
  <TotalTime>86</TotalTime>
  <ScaleCrop>false</ScaleCrop>
  <LinksUpToDate>false</LinksUpToDate>
  <CharactersWithSpaces>2007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2021-08-27T09:58:00Z</dcterms:created>
  <dc:creator>ts</dc:creator>
  <cp:lastModifiedBy>拼搏向上</cp:lastModifiedBy>
  <dcterms:modified xsi:type="dcterms:W3CDTF">2021-09-10T13:14:49Z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956369A245A14007B7DFF1B3DFC2EFBE</vt:lpwstr>
  </property>
</Properties>
</file>