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4" w:rsidRPr="00AF60E9" w:rsidRDefault="00AF60E9" w:rsidP="00AF60E9">
      <w:pPr>
        <w:jc w:val="center"/>
        <w:rPr>
          <w:sz w:val="20"/>
        </w:rPr>
      </w:pPr>
      <w:r w:rsidRPr="00261891">
        <w:rPr>
          <w:rFonts w:hint="eastAsia"/>
        </w:rPr>
        <w:t>《</w:t>
      </w:r>
      <w:r w:rsidR="00A80624" w:rsidRPr="00A80624">
        <w:rPr>
          <w:rFonts w:ascii="ˎ̥" w:hAnsi="ˎ̥" w:cs="Arial"/>
          <w:b/>
          <w:bCs/>
          <w:color w:val="000000"/>
          <w:sz w:val="24"/>
          <w:szCs w:val="26"/>
        </w:rPr>
        <w:t>关于事业单位公开招聘岗位条件设置有关问题</w:t>
      </w:r>
      <w:r>
        <w:rPr>
          <w:rFonts w:ascii="ˎ̥" w:hAnsi="ˎ̥" w:cs="Arial" w:hint="eastAsia"/>
          <w:b/>
          <w:bCs/>
          <w:color w:val="000000"/>
          <w:sz w:val="24"/>
          <w:szCs w:val="26"/>
        </w:rPr>
        <w:t>通知</w:t>
      </w:r>
      <w:r w:rsidRPr="00261891">
        <w:rPr>
          <w:rFonts w:hint="eastAsia"/>
        </w:rPr>
        <w:t>》</w:t>
      </w:r>
      <w:r w:rsidR="00A11224" w:rsidRPr="00A11224">
        <w:rPr>
          <w:rFonts w:hint="eastAsia"/>
        </w:rPr>
        <w:t>人社部规〔</w:t>
      </w:r>
      <w:r w:rsidR="00A11224" w:rsidRPr="00A11224">
        <w:rPr>
          <w:rFonts w:hint="eastAsia"/>
        </w:rPr>
        <w:t>2017</w:t>
      </w:r>
      <w:r w:rsidR="00A11224" w:rsidRPr="00A11224">
        <w:rPr>
          <w:rFonts w:hint="eastAsia"/>
        </w:rPr>
        <w:t>〕</w:t>
      </w:r>
      <w:r w:rsidR="00A11224" w:rsidRPr="00A11224">
        <w:rPr>
          <w:rFonts w:hint="eastAsia"/>
        </w:rPr>
        <w:t>17</w:t>
      </w:r>
      <w:r w:rsidR="00A11224" w:rsidRPr="00A11224">
        <w:rPr>
          <w:rFonts w:hint="eastAsia"/>
        </w:rPr>
        <w:t>号</w:t>
      </w:r>
    </w:p>
    <w:p w:rsidR="00A80624" w:rsidRDefault="00A80624"/>
    <w:p w:rsidR="00A80624" w:rsidRDefault="00A80624"/>
    <w:p w:rsidR="00A11224" w:rsidRDefault="00A11224" w:rsidP="00A11224">
      <w:r>
        <w:rPr>
          <w:rFonts w:hint="eastAsia"/>
        </w:rPr>
        <w:t xml:space="preserve">    </w:t>
      </w:r>
      <w:r>
        <w:rPr>
          <w:rFonts w:hint="eastAsia"/>
        </w:rPr>
        <w:t>为完善事业单位公开招聘制度，规范事业单位选人用人行为，现就事业单位公开招聘岗位条件设置有关问题通知如下：</w:t>
      </w:r>
    </w:p>
    <w:p w:rsidR="00A11224" w:rsidRDefault="00A11224" w:rsidP="00A11224">
      <w:r>
        <w:rPr>
          <w:rFonts w:hint="eastAsia"/>
        </w:rPr>
        <w:t xml:space="preserve">    </w:t>
      </w:r>
      <w:r>
        <w:rPr>
          <w:rFonts w:hint="eastAsia"/>
        </w:rPr>
        <w:t>一、用人单位要根据招聘岗位需求，科学合理地设置招聘岗位条件，不得设置指向性或与岗位无关的歧视性条件。</w:t>
      </w:r>
    </w:p>
    <w:p w:rsidR="00A11224" w:rsidRDefault="00A11224" w:rsidP="00A11224">
      <w:r>
        <w:rPr>
          <w:rFonts w:hint="eastAsia"/>
        </w:rPr>
        <w:t xml:space="preserve">    </w:t>
      </w:r>
      <w:r>
        <w:rPr>
          <w:rFonts w:hint="eastAsia"/>
        </w:rPr>
        <w:t>二、专业设置须与招聘岗位相匹配。原则上应从宽确定专业要求，同一岗位可设置一个或多个相近的适合岗位要求的专业，也可按专业大类设置专业条件。对没有专业要求的招聘岗位，可设置为专业不限。</w:t>
      </w:r>
    </w:p>
    <w:p w:rsidR="00A11224" w:rsidRDefault="00A11224" w:rsidP="00A11224">
      <w:r>
        <w:rPr>
          <w:rFonts w:hint="eastAsia"/>
        </w:rPr>
        <w:t xml:space="preserve">    </w:t>
      </w:r>
      <w:r>
        <w:rPr>
          <w:rFonts w:hint="eastAsia"/>
        </w:rPr>
        <w:t>三、专业名称要准确、规范，具体可参照当地省级组织、人力资源社会保障部门制定或确定的公开招聘事业单位工作人员或考录公务员专业参考目录，也可参照教育部门的专业目录，并在招聘公告中明确相应的专业参考目录。</w:t>
      </w:r>
    </w:p>
    <w:p w:rsidR="00A11224" w:rsidRDefault="00A11224" w:rsidP="00A11224">
      <w:r>
        <w:rPr>
          <w:rFonts w:hint="eastAsia"/>
        </w:rPr>
        <w:t xml:space="preserve">    </w:t>
      </w:r>
      <w:r>
        <w:rPr>
          <w:rFonts w:hint="eastAsia"/>
        </w:rPr>
        <w:t>四、资格审查工作由用人单位或主管部门负责，事业单位人事综合管理部门负责监督，审查过程中要严格把关，确保相关材料真实、准确、有效。负责资格审查的单位和人员要认真履职，严格按照有关政策规定和招聘公告确定的招聘条件进行资格审查，准确把握审查标准，统一审查尺度，不得随意放宽招聘岗位条件。实施网上报名的，可在资格复审阶段查看原件。对没有通过资格审查的人员，用人单位或主管部门有义务接受其询问并告知其原因。</w:t>
      </w:r>
    </w:p>
    <w:p w:rsidR="00A11224" w:rsidRDefault="00A11224" w:rsidP="00A11224">
      <w:r>
        <w:rPr>
          <w:rFonts w:hint="eastAsia"/>
        </w:rPr>
        <w:t xml:space="preserve">    </w:t>
      </w:r>
      <w:r>
        <w:rPr>
          <w:rFonts w:hint="eastAsia"/>
        </w:rPr>
        <w:t>五、资格审查工作中，要重视和加强与应聘人员的沟通，做好政策宣传解释工作，及时化解争议，增强招聘工作公信力。</w:t>
      </w:r>
    </w:p>
    <w:p w:rsidR="00A11224" w:rsidRDefault="00A11224" w:rsidP="00A11224">
      <w:r>
        <w:rPr>
          <w:rFonts w:hint="eastAsia"/>
        </w:rPr>
        <w:t xml:space="preserve">    </w:t>
      </w:r>
      <w:r>
        <w:rPr>
          <w:rFonts w:hint="eastAsia"/>
        </w:rPr>
        <w:t>六、招聘岗位条件一经面向社会公开发布，未经招聘公告核准备案部门同意不得擅自更改。经同意确需更改的，要提前发布变更或补充公告。</w:t>
      </w:r>
    </w:p>
    <w:p w:rsidR="00A11224" w:rsidRDefault="00A11224" w:rsidP="00A11224">
      <w:r>
        <w:rPr>
          <w:rFonts w:hint="eastAsia"/>
        </w:rPr>
        <w:t xml:space="preserve">    </w:t>
      </w:r>
      <w:r>
        <w:rPr>
          <w:rFonts w:hint="eastAsia"/>
        </w:rPr>
        <w:t>七、从事事业单位公开招聘的工作人员要强化政治意识、责任意识，严格遵守各项工作纪律，维护公开招聘制度的严肃性。对违纪违规、失职渎职的责任人员要依法依规予以问责追责，严肃处理。</w:t>
      </w:r>
    </w:p>
    <w:p w:rsidR="00A11224" w:rsidRDefault="00A11224" w:rsidP="00A11224">
      <w:r>
        <w:rPr>
          <w:rFonts w:hint="eastAsia"/>
        </w:rPr>
        <w:t xml:space="preserve">    </w:t>
      </w:r>
      <w:r>
        <w:rPr>
          <w:rFonts w:hint="eastAsia"/>
        </w:rPr>
        <w:t>八、各地、各部门要根据本《通知》要求，制定具体的公开招聘岗位条件设置办法。</w:t>
      </w:r>
    </w:p>
    <w:p w:rsidR="00A11224" w:rsidRDefault="00A11224" w:rsidP="00A11224"/>
    <w:p w:rsidR="00A11224" w:rsidRDefault="00A11224" w:rsidP="00A11224"/>
    <w:p w:rsidR="00A11224" w:rsidRDefault="00A11224" w:rsidP="00A11224"/>
    <w:p w:rsidR="00A11224" w:rsidRDefault="00A11224" w:rsidP="00E36AC7">
      <w:pPr>
        <w:ind w:right="525"/>
        <w:jc w:val="right"/>
      </w:pPr>
      <w:r>
        <w:rPr>
          <w:rFonts w:hint="eastAsia"/>
        </w:rPr>
        <w:t>人力资源社会保障部</w:t>
      </w:r>
    </w:p>
    <w:p w:rsidR="00A80624" w:rsidRDefault="00A11224" w:rsidP="00E36AC7">
      <w:pPr>
        <w:ind w:right="630"/>
        <w:jc w:val="right"/>
      </w:pPr>
      <w:r>
        <w:rPr>
          <w:rFonts w:hint="eastAsia"/>
        </w:rPr>
        <w:t>2017</w:t>
      </w:r>
      <w:r>
        <w:rPr>
          <w:rFonts w:hint="eastAsia"/>
        </w:rPr>
        <w:t>年</w:t>
      </w:r>
      <w:r>
        <w:rPr>
          <w:rFonts w:hint="eastAsia"/>
        </w:rPr>
        <w:t>10</w:t>
      </w:r>
      <w:r>
        <w:rPr>
          <w:rFonts w:hint="eastAsia"/>
        </w:rPr>
        <w:t>月</w:t>
      </w:r>
      <w:r>
        <w:rPr>
          <w:rFonts w:hint="eastAsia"/>
        </w:rPr>
        <w:t>16</w:t>
      </w:r>
      <w:r>
        <w:rPr>
          <w:rFonts w:hint="eastAsia"/>
        </w:rPr>
        <w:t>日</w:t>
      </w:r>
    </w:p>
    <w:sectPr w:rsidR="00A80624" w:rsidSect="005D68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E63" w:rsidRDefault="001A1E63" w:rsidP="00A80624">
      <w:r>
        <w:separator/>
      </w:r>
    </w:p>
  </w:endnote>
  <w:endnote w:type="continuationSeparator" w:id="1">
    <w:p w:rsidR="001A1E63" w:rsidRDefault="001A1E63" w:rsidP="00A80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E63" w:rsidRDefault="001A1E63" w:rsidP="00A80624">
      <w:r>
        <w:separator/>
      </w:r>
    </w:p>
  </w:footnote>
  <w:footnote w:type="continuationSeparator" w:id="1">
    <w:p w:rsidR="001A1E63" w:rsidRDefault="001A1E63" w:rsidP="00A806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624"/>
    <w:rsid w:val="00131659"/>
    <w:rsid w:val="001840E4"/>
    <w:rsid w:val="001A1E63"/>
    <w:rsid w:val="00285FDC"/>
    <w:rsid w:val="005D6879"/>
    <w:rsid w:val="00A11224"/>
    <w:rsid w:val="00A80624"/>
    <w:rsid w:val="00AF60E9"/>
    <w:rsid w:val="00C56E42"/>
    <w:rsid w:val="00E36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6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624"/>
    <w:rPr>
      <w:sz w:val="18"/>
      <w:szCs w:val="18"/>
    </w:rPr>
  </w:style>
  <w:style w:type="paragraph" w:styleId="a4">
    <w:name w:val="footer"/>
    <w:basedOn w:val="a"/>
    <w:link w:val="Char0"/>
    <w:uiPriority w:val="99"/>
    <w:semiHidden/>
    <w:unhideWhenUsed/>
    <w:rsid w:val="00A806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62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124</Words>
  <Characters>713</Characters>
  <Application>Microsoft Office Word</Application>
  <DocSecurity>0</DocSecurity>
  <Lines>5</Lines>
  <Paragraphs>1</Paragraphs>
  <ScaleCrop>false</ScaleCrop>
  <Company>Microsoft</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2018-03-01T02:21:00Z</dcterms:created>
  <dcterms:modified xsi:type="dcterms:W3CDTF">2018-03-01T08:03:00Z</dcterms:modified>
</cp:coreProperties>
</file>