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3B" w:rsidRPr="000721B5" w:rsidRDefault="0021413B" w:rsidP="0021413B">
      <w:pPr>
        <w:pStyle w:val="a8"/>
        <w:rPr>
          <w:rFonts w:ascii="Times New Roman" w:eastAsia="黑体" w:hAnsi="Times New Roman" w:cs="Times New Roman"/>
          <w:sz w:val="32"/>
          <w:szCs w:val="32"/>
        </w:rPr>
      </w:pPr>
      <w:r w:rsidRPr="000721B5">
        <w:rPr>
          <w:rFonts w:ascii="Times New Roman" w:eastAsia="黑体" w:hAnsi="Times New Roman" w:cs="Times New Roman"/>
          <w:sz w:val="32"/>
          <w:szCs w:val="32"/>
        </w:rPr>
        <w:t>附件</w:t>
      </w:r>
      <w:r w:rsidRPr="000721B5">
        <w:rPr>
          <w:rFonts w:ascii="Times New Roman" w:eastAsia="黑体" w:hAnsi="Times New Roman" w:cs="Times New Roman"/>
          <w:sz w:val="32"/>
          <w:szCs w:val="32"/>
        </w:rPr>
        <w:t>1</w:t>
      </w:r>
    </w:p>
    <w:p w:rsidR="0021413B" w:rsidRPr="000721B5" w:rsidRDefault="0021413B" w:rsidP="0021413B">
      <w:pPr>
        <w:pStyle w:val="a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0721B5">
        <w:rPr>
          <w:rFonts w:ascii="Times New Roman" w:eastAsia="方正小标宋简体" w:hAnsi="Times New Roman" w:cs="Times New Roman"/>
          <w:sz w:val="44"/>
          <w:szCs w:val="44"/>
        </w:rPr>
        <w:t>湖南省教育厅科学研究项目申报数额表（普通本科院校）</w:t>
      </w:r>
    </w:p>
    <w:bookmarkEnd w:id="0"/>
    <w:p w:rsidR="0021413B" w:rsidRPr="000721B5" w:rsidRDefault="0021413B" w:rsidP="0021413B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3659" w:type="dxa"/>
        <w:tblInd w:w="-5" w:type="dxa"/>
        <w:tblLook w:val="04A0" w:firstRow="1" w:lastRow="0" w:firstColumn="1" w:lastColumn="0" w:noHBand="0" w:noVBand="1"/>
      </w:tblPr>
      <w:tblGrid>
        <w:gridCol w:w="2155"/>
        <w:gridCol w:w="1418"/>
        <w:gridCol w:w="1304"/>
        <w:gridCol w:w="1701"/>
        <w:gridCol w:w="1134"/>
        <w:gridCol w:w="1276"/>
        <w:gridCol w:w="1276"/>
        <w:gridCol w:w="708"/>
        <w:gridCol w:w="1305"/>
        <w:gridCol w:w="1382"/>
      </w:tblGrid>
      <w:tr w:rsidR="0021413B" w:rsidRPr="000721B5" w:rsidTr="000F4B57">
        <w:trPr>
          <w:trHeight w:val="351"/>
          <w:tblHeader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</w:t>
            </w:r>
            <w:r w:rsidR="000F4B57"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重点项目（项）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青年项目（项）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创新平台开放基金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一般项目（项）</w:t>
            </w:r>
          </w:p>
        </w:tc>
      </w:tr>
      <w:tr w:rsidR="0021413B" w:rsidRPr="000721B5" w:rsidTr="000F4B57">
        <w:trPr>
          <w:trHeight w:val="351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双一流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”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双一流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”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413B" w:rsidRPr="000721B5" w:rsidTr="000F4B57">
        <w:trPr>
          <w:trHeight w:val="351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其他项目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扶贫项目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413B" w:rsidRPr="000721B5" w:rsidTr="000F4B57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413B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413B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413B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2141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46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湖南商学院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湖南财政经济学院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长沙医学院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</w:tr>
      <w:tr w:rsidR="000F4B57" w:rsidRPr="000721B5" w:rsidTr="000F4B57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B57" w:rsidRPr="000721B5" w:rsidRDefault="000F4B57" w:rsidP="000F4B5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721B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1322</w:t>
            </w:r>
          </w:p>
        </w:tc>
      </w:tr>
    </w:tbl>
    <w:p w:rsidR="000F4B57" w:rsidRPr="000721B5" w:rsidRDefault="000F4B57">
      <w:pPr>
        <w:rPr>
          <w:rFonts w:ascii="Times New Roman" w:hAnsi="Times New Roman" w:cs="Times New Roman"/>
        </w:rPr>
      </w:pPr>
    </w:p>
    <w:p w:rsidR="000F4B57" w:rsidRPr="000721B5" w:rsidRDefault="000F4B57" w:rsidP="000F4B57">
      <w:pPr>
        <w:ind w:firstLineChars="200" w:firstLine="420"/>
        <w:rPr>
          <w:rFonts w:ascii="Times New Roman" w:hAnsi="Times New Roman" w:cs="Times New Roman"/>
        </w:rPr>
      </w:pPr>
      <w:r w:rsidRPr="000721B5">
        <w:rPr>
          <w:rFonts w:ascii="Times New Roman" w:hAnsi="Times New Roman" w:cs="Times New Roman"/>
          <w:color w:val="000000"/>
          <w:kern w:val="0"/>
          <w:szCs w:val="21"/>
        </w:rPr>
        <w:t>备注：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2018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年的重点项目分为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学科和所有学科，所有学科项目数量比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2017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年重点项目数量多增加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项扶贫项目，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学科项目数量根据《关于公布湖南省高等学校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建设项目名单（本科院校）的通知》中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学校建设项目名单增加安排，世界一流学科建设高校为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22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个，国内一流大学建设高校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A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类为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18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个，国内一流大学建设高校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B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类为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14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个，国内一流学科建设高校为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10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个，高水平应用特色学院为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6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个，其他学院为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个（安排后，学校每个学科不能满足有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个项目的，按学科数补足）。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2018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年的青年项目分为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学科和所有学科，所有学科项目数量和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2017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年青</w:t>
      </w:r>
      <w:proofErr w:type="gramStart"/>
      <w:r w:rsidRPr="000721B5">
        <w:rPr>
          <w:rFonts w:ascii="Times New Roman" w:hAnsi="Times New Roman" w:cs="Times New Roman"/>
          <w:color w:val="000000"/>
          <w:kern w:val="0"/>
          <w:szCs w:val="21"/>
        </w:rPr>
        <w:t>年项目</w:t>
      </w:r>
      <w:proofErr w:type="gramEnd"/>
      <w:r w:rsidRPr="000721B5">
        <w:rPr>
          <w:rFonts w:ascii="Times New Roman" w:hAnsi="Times New Roman" w:cs="Times New Roman"/>
          <w:color w:val="000000"/>
          <w:kern w:val="0"/>
          <w:szCs w:val="21"/>
        </w:rPr>
        <w:t>数量一致，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学科项目数量根据《关于公布湖南省高等学校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建设项目名单（本科院校）的通知》中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学校建设项目名单增加安排，世界一流学科建设高校为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24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个，国内一流大学建设高校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A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类为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20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个，国内一流大学建设高校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B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类为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16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个，国内一流学科建设高校为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12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个，高水平应用特色学院为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8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个，其他学院为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4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个。重点项目和青年项目中的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双一流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学科项目必须在双一流学科中申报，重点项目和青年项目中的所有学科由学校统一安排。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2018</w:t>
      </w:r>
      <w:r w:rsidRPr="000721B5">
        <w:rPr>
          <w:rFonts w:ascii="Times New Roman" w:hAnsi="Times New Roman" w:cs="Times New Roman"/>
          <w:color w:val="000000"/>
          <w:kern w:val="0"/>
          <w:szCs w:val="21"/>
        </w:rPr>
        <w:t>年一般项目根据在职教师数量确定。</w:t>
      </w:r>
      <w:r w:rsidRPr="000721B5">
        <w:rPr>
          <w:rFonts w:ascii="Times New Roman" w:hAnsi="Times New Roman" w:cs="Times New Roman"/>
        </w:rPr>
        <w:br w:type="page"/>
      </w:r>
    </w:p>
    <w:p w:rsidR="000F4B57" w:rsidRPr="000721B5" w:rsidRDefault="000F4B57" w:rsidP="000F4B5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721B5">
        <w:rPr>
          <w:rFonts w:ascii="Times New Roman" w:eastAsia="方正小标宋简体" w:hAnsi="Times New Roman" w:cs="Times New Roman"/>
          <w:sz w:val="44"/>
          <w:szCs w:val="44"/>
        </w:rPr>
        <w:lastRenderedPageBreak/>
        <w:t>湖南省教育厅科学研究项目申报数额表（高职高专院校）</w:t>
      </w:r>
    </w:p>
    <w:p w:rsidR="0021413B" w:rsidRPr="000721B5" w:rsidRDefault="0021413B" w:rsidP="0021413B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12752" w:type="dxa"/>
        <w:jc w:val="center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3685"/>
        <w:gridCol w:w="2126"/>
      </w:tblGrid>
      <w:tr w:rsidR="0021413B" w:rsidRPr="000721B5" w:rsidTr="000F4B57">
        <w:trPr>
          <w:trHeight w:val="344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   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青年项目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   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益阳医学高等专科学校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岳阳职业技术学院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湖南中医药高等专科学校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常德职业技术学院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长沙民政职业技术学院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长沙南方职业学院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潇湘职业学院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湘中幼儿师范高等专科学校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湖南吉利汽车职业技术学院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永州职业技术学院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湖南城建职业技术学院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湖南交通职业技术学院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湖南石油化工职业技术学院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娄底职业技术学院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湖南民族职业学院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湖南工艺美术职业学院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湘西民族职业技术学院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湖南大众传媒职业技术学院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湖南财经工业职业技术学院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湖南科技职业学院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益阳职业技术学院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湖南铁道职业技术学院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湖南九嶷职业技术学院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长沙航空职业技术学院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湖南理工职业技术学院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长沙商贸旅游职业技术学院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湖南软件职业学院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湖南汽车工程职业学院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湖南食品药品职业学院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湖南信息职业技术学院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长沙电力职业技术学院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湖南生物机电职业技术学院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湖南水利水电职业技术学院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湖南商务职业技术学院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湖南现代物流职业技术学院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湖南体育职业学院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湖南高速铁路职业技术学院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湖南工程职业技术学院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湖南铁路科技职业技术学院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保险职业学院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湖南安全技术职业学院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湖南外贸职业学院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湖南电气职业技术学院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湖南网络工程职业学院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湖南外国语职业学院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邵阳职业技术学院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湖南都市职业学院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湖南司法警官职业学院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湖南电子科技职业学院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湖南环境生物职业技术学院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湖南国防工业职业技术学院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湖南邮电职业技术学院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湖南高尔夫旅游职业学院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湘潭</w:t>
            </w:r>
            <w:proofErr w:type="gramStart"/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医卫职业</w:t>
            </w:r>
            <w:proofErr w:type="gramEnd"/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湖南工商职业学院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郴州职业技术学院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湖南三一工业职业技术学院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长沙卫生职业学院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长沙环境保护职业技术学院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湖南有色金属职业技术学院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湖南艺术职业学院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湘南幼儿师范高等专科学校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湖南劳动人事职业学院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长沙职业技术学院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怀化职业技术学院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1413B" w:rsidRPr="000721B5" w:rsidTr="000F4B57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3B" w:rsidRPr="000721B5" w:rsidRDefault="0021413B" w:rsidP="000F4B5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721B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</w:tr>
    </w:tbl>
    <w:p w:rsidR="000F4B57" w:rsidRPr="000721B5" w:rsidRDefault="000F4B57" w:rsidP="0021413B">
      <w:pPr>
        <w:pStyle w:val="a8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0F4B57" w:rsidRPr="000721B5" w:rsidRDefault="000F4B57" w:rsidP="00EE25BB">
      <w:pPr>
        <w:pStyle w:val="a8"/>
        <w:jc w:val="left"/>
        <w:rPr>
          <w:rFonts w:ascii="Times New Roman" w:eastAsia="仿宋_GB2312" w:hAnsi="Times New Roman" w:cs="Times New Roman"/>
          <w:sz w:val="2"/>
          <w:szCs w:val="32"/>
        </w:rPr>
      </w:pP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备注：</w:t>
      </w: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2018</w:t>
      </w: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年青</w:t>
      </w:r>
      <w:proofErr w:type="gramStart"/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年项目</w:t>
      </w:r>
      <w:proofErr w:type="gramEnd"/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数量与</w:t>
      </w: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2017</w:t>
      </w: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年保持一致，</w:t>
      </w: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2018</w:t>
      </w:r>
      <w:r w:rsidRPr="000721B5">
        <w:rPr>
          <w:rFonts w:ascii="Times New Roman" w:eastAsia="宋体" w:hAnsi="Times New Roman" w:cs="Times New Roman"/>
          <w:color w:val="000000"/>
          <w:kern w:val="0"/>
          <w:sz w:val="22"/>
        </w:rPr>
        <w:t>年一般项目根据在职教师数量确定。</w:t>
      </w:r>
    </w:p>
    <w:sectPr w:rsidR="000F4B57" w:rsidRPr="000721B5" w:rsidSect="00EE25BB">
      <w:footerReference w:type="even" r:id="rId6"/>
      <w:footerReference w:type="default" r:id="rId7"/>
      <w:pgSz w:w="16838" w:h="11906" w:orient="landscape" w:code="9"/>
      <w:pgMar w:top="1531" w:right="2098" w:bottom="1531" w:left="1985" w:header="851" w:footer="1588" w:gutter="0"/>
      <w:cols w:space="425"/>
      <w:titlePg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DD" w:rsidRDefault="00AF1CDD" w:rsidP="00250289">
      <w:r>
        <w:separator/>
      </w:r>
    </w:p>
  </w:endnote>
  <w:endnote w:type="continuationSeparator" w:id="0">
    <w:p w:rsidR="00AF1CDD" w:rsidRDefault="00AF1CDD" w:rsidP="0025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59730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1413B" w:rsidRPr="0021413B" w:rsidRDefault="0021413B">
        <w:pPr>
          <w:pStyle w:val="a4"/>
          <w:rPr>
            <w:rFonts w:asciiTheme="minorEastAsia" w:hAnsiTheme="minorEastAsia"/>
            <w:sz w:val="28"/>
            <w:szCs w:val="28"/>
          </w:rPr>
        </w:pP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  <w:r w:rsidRPr="0021413B">
          <w:rPr>
            <w:rFonts w:asciiTheme="minorEastAsia" w:hAnsiTheme="minorEastAsia"/>
            <w:sz w:val="28"/>
            <w:szCs w:val="28"/>
          </w:rPr>
          <w:fldChar w:fldCharType="begin"/>
        </w:r>
        <w:r w:rsidRPr="0021413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1413B">
          <w:rPr>
            <w:rFonts w:asciiTheme="minorEastAsia" w:hAnsiTheme="minorEastAsia"/>
            <w:sz w:val="28"/>
            <w:szCs w:val="28"/>
          </w:rPr>
          <w:fldChar w:fldCharType="separate"/>
        </w:r>
        <w:r w:rsidR="00EE25BB" w:rsidRPr="00EE25BB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21413B">
          <w:rPr>
            <w:rFonts w:asciiTheme="minorEastAsia" w:hAnsiTheme="minorEastAsia"/>
            <w:sz w:val="28"/>
            <w:szCs w:val="28"/>
          </w:rPr>
          <w:fldChar w:fldCharType="end"/>
        </w: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3468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1413B" w:rsidRPr="0021413B" w:rsidRDefault="0021413B" w:rsidP="0021413B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  <w:r w:rsidRPr="0021413B">
          <w:rPr>
            <w:rFonts w:asciiTheme="minorEastAsia" w:hAnsiTheme="minorEastAsia"/>
            <w:sz w:val="28"/>
            <w:szCs w:val="28"/>
          </w:rPr>
          <w:fldChar w:fldCharType="begin"/>
        </w:r>
        <w:r w:rsidRPr="0021413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1413B">
          <w:rPr>
            <w:rFonts w:asciiTheme="minorEastAsia" w:hAnsiTheme="minorEastAsia"/>
            <w:sz w:val="28"/>
            <w:szCs w:val="28"/>
          </w:rPr>
          <w:fldChar w:fldCharType="separate"/>
        </w:r>
        <w:r w:rsidR="00EE25BB" w:rsidRPr="00EE25BB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21413B">
          <w:rPr>
            <w:rFonts w:asciiTheme="minorEastAsia" w:hAnsiTheme="minorEastAsia"/>
            <w:sz w:val="28"/>
            <w:szCs w:val="28"/>
          </w:rPr>
          <w:fldChar w:fldCharType="end"/>
        </w: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DD" w:rsidRDefault="00AF1CDD" w:rsidP="00250289">
      <w:r>
        <w:separator/>
      </w:r>
    </w:p>
  </w:footnote>
  <w:footnote w:type="continuationSeparator" w:id="0">
    <w:p w:rsidR="00AF1CDD" w:rsidRDefault="00AF1CDD" w:rsidP="0025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bordersDoNotSurroundHeader/>
  <w:bordersDoNotSurroundFooter/>
  <w:proofState w:spelling="clean" w:grammar="clean"/>
  <w:defaultTabStop w:val="420"/>
  <w:evenAndOddHeaders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C9"/>
    <w:rsid w:val="00015F56"/>
    <w:rsid w:val="000721B5"/>
    <w:rsid w:val="000731C9"/>
    <w:rsid w:val="000773AA"/>
    <w:rsid w:val="0008184A"/>
    <w:rsid w:val="000C6C50"/>
    <w:rsid w:val="000E647A"/>
    <w:rsid w:val="000F4B57"/>
    <w:rsid w:val="000F5D16"/>
    <w:rsid w:val="00101316"/>
    <w:rsid w:val="00136BD4"/>
    <w:rsid w:val="001620A0"/>
    <w:rsid w:val="001934F1"/>
    <w:rsid w:val="001A2FB5"/>
    <w:rsid w:val="001D4631"/>
    <w:rsid w:val="0021413B"/>
    <w:rsid w:val="002235D4"/>
    <w:rsid w:val="00250289"/>
    <w:rsid w:val="00271ADA"/>
    <w:rsid w:val="0027656C"/>
    <w:rsid w:val="00295A4B"/>
    <w:rsid w:val="003225B7"/>
    <w:rsid w:val="003809C5"/>
    <w:rsid w:val="0039120E"/>
    <w:rsid w:val="003C1245"/>
    <w:rsid w:val="003C6272"/>
    <w:rsid w:val="003E64BF"/>
    <w:rsid w:val="00463D90"/>
    <w:rsid w:val="00492A34"/>
    <w:rsid w:val="004C607E"/>
    <w:rsid w:val="00533E37"/>
    <w:rsid w:val="00554D69"/>
    <w:rsid w:val="00576D9E"/>
    <w:rsid w:val="005839C2"/>
    <w:rsid w:val="00597996"/>
    <w:rsid w:val="005F1FE3"/>
    <w:rsid w:val="006155A1"/>
    <w:rsid w:val="00624086"/>
    <w:rsid w:val="00671A48"/>
    <w:rsid w:val="006738AA"/>
    <w:rsid w:val="0069624E"/>
    <w:rsid w:val="006A3942"/>
    <w:rsid w:val="006B1C98"/>
    <w:rsid w:val="00794FA2"/>
    <w:rsid w:val="007A7FC2"/>
    <w:rsid w:val="007B0901"/>
    <w:rsid w:val="007D3647"/>
    <w:rsid w:val="007D4FB8"/>
    <w:rsid w:val="00872FD8"/>
    <w:rsid w:val="008822CC"/>
    <w:rsid w:val="008B3F2F"/>
    <w:rsid w:val="00927EC6"/>
    <w:rsid w:val="00951F9B"/>
    <w:rsid w:val="00972575"/>
    <w:rsid w:val="009772E2"/>
    <w:rsid w:val="009A4792"/>
    <w:rsid w:val="009A54B6"/>
    <w:rsid w:val="00A22A2C"/>
    <w:rsid w:val="00A822E5"/>
    <w:rsid w:val="00AC5350"/>
    <w:rsid w:val="00AF0076"/>
    <w:rsid w:val="00AF1CDD"/>
    <w:rsid w:val="00B232CB"/>
    <w:rsid w:val="00B51E2F"/>
    <w:rsid w:val="00B93FC9"/>
    <w:rsid w:val="00BD5C39"/>
    <w:rsid w:val="00C22EF7"/>
    <w:rsid w:val="00C36D55"/>
    <w:rsid w:val="00C66876"/>
    <w:rsid w:val="00C710DB"/>
    <w:rsid w:val="00C84BB8"/>
    <w:rsid w:val="00C93088"/>
    <w:rsid w:val="00D2519B"/>
    <w:rsid w:val="00D30FFF"/>
    <w:rsid w:val="00D80A1C"/>
    <w:rsid w:val="00D81FA5"/>
    <w:rsid w:val="00DC1F4E"/>
    <w:rsid w:val="00E90BE8"/>
    <w:rsid w:val="00EC4DCA"/>
    <w:rsid w:val="00EE25BB"/>
    <w:rsid w:val="00FA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340154-1453-44C2-A7BC-B744E96E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289"/>
    <w:rPr>
      <w:sz w:val="18"/>
      <w:szCs w:val="18"/>
    </w:rPr>
  </w:style>
  <w:style w:type="character" w:styleId="a5">
    <w:name w:val="Hyperlink"/>
    <w:basedOn w:val="a0"/>
    <w:uiPriority w:val="99"/>
    <w:unhideWhenUsed/>
    <w:rsid w:val="0025028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02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50289"/>
    <w:rPr>
      <w:b/>
      <w:bCs/>
    </w:rPr>
  </w:style>
  <w:style w:type="paragraph" w:styleId="a8">
    <w:name w:val="No Spacing"/>
    <w:uiPriority w:val="1"/>
    <w:qFormat/>
    <w:rsid w:val="00A822E5"/>
    <w:pPr>
      <w:widowControl w:val="0"/>
      <w:jc w:val="both"/>
    </w:pPr>
  </w:style>
  <w:style w:type="paragraph" w:styleId="a9">
    <w:name w:val="Balloon Text"/>
    <w:basedOn w:val="a"/>
    <w:link w:val="Char1"/>
    <w:uiPriority w:val="99"/>
    <w:semiHidden/>
    <w:unhideWhenUsed/>
    <w:rsid w:val="00E90B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90B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2141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1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659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jydtea321</cp:lastModifiedBy>
  <cp:revision>2</cp:revision>
  <cp:lastPrinted>2018-11-29T01:26:00Z</cp:lastPrinted>
  <dcterms:created xsi:type="dcterms:W3CDTF">2018-11-29T01:56:00Z</dcterms:created>
  <dcterms:modified xsi:type="dcterms:W3CDTF">2018-11-29T01:56:00Z</dcterms:modified>
</cp:coreProperties>
</file>