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公   示</w:t>
      </w:r>
    </w:p>
    <w:p/>
    <w:p/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根据《关于开展第四届湖南省教育科学研究优秀成果奖评审工作的通知》精神，经学院学术委员会委员综合评议，学院领导批准，现将我院推荐参评“第四届湖南省教育科学研究优秀成果奖”的成果公示如下：</w:t>
      </w:r>
    </w:p>
    <w:p>
      <w:pPr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成果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：高职工业分析技术专业《工业分析》课程改革探索与实践，主持人：彭欢；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u w:val="none"/>
        </w:rPr>
        <w:t>成果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none"/>
        </w:rPr>
        <w:t>：</w:t>
      </w:r>
      <w:r>
        <w:rPr>
          <w:rFonts w:hint="eastAsia"/>
          <w:kern w:val="0"/>
          <w:sz w:val="28"/>
          <w:szCs w:val="28"/>
          <w:u w:val="none"/>
          <w:lang w:eastAsia="zh-CN"/>
        </w:rPr>
        <w:t>麦金太尔德性正义观视阈下的高校学生正义观培育与实践研究</w:t>
      </w:r>
      <w:r>
        <w:rPr>
          <w:rFonts w:hint="eastAsia" w:asciiTheme="minorEastAsia" w:hAnsiTheme="minorEastAsia"/>
          <w:sz w:val="28"/>
          <w:szCs w:val="28"/>
          <w:u w:val="none"/>
        </w:rPr>
        <w:t>，主持人：谢畅。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如对以上评选结果有异议的，请将意见反馈至学校科研处。</w:t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日——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    点：原长炼小学208室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电    话：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17769305945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    箱：</w:t>
      </w:r>
      <w:r>
        <w:fldChar w:fldCharType="begin"/>
      </w:r>
      <w:r>
        <w:instrText xml:space="preserve"> HYPERLINK "mailto:75517116@qq.com"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8"/>
          <w:szCs w:val="28"/>
          <w:lang w:val="en-US" w:eastAsia="zh-CN"/>
        </w:rPr>
        <w:t>1406184423</w:t>
      </w:r>
      <w:r>
        <w:rPr>
          <w:rStyle w:val="6"/>
          <w:rFonts w:hint="eastAsia" w:asciiTheme="minorEastAsia" w:hAnsiTheme="minorEastAsia"/>
          <w:sz w:val="28"/>
          <w:szCs w:val="28"/>
        </w:rPr>
        <w:t>@qq.com</w:t>
      </w:r>
      <w:r>
        <w:rPr>
          <w:rStyle w:val="6"/>
          <w:rFonts w:hint="eastAsia" w:asciiTheme="minorEastAsia" w:hAnsiTheme="minorEastAsia"/>
          <w:sz w:val="28"/>
          <w:szCs w:val="28"/>
        </w:rPr>
        <w:fldChar w:fldCharType="end"/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湖南石油化工职业技术学院</w:t>
      </w:r>
      <w:r>
        <w:rPr>
          <w:rFonts w:hint="eastAsia" w:asciiTheme="minorEastAsia" w:hAnsiTheme="minorEastAsia"/>
          <w:sz w:val="28"/>
          <w:szCs w:val="28"/>
          <w:lang w:eastAsia="zh-CN"/>
        </w:rPr>
        <w:t>教务处（科研处）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05"/>
    <w:rsid w:val="000F671C"/>
    <w:rsid w:val="00187603"/>
    <w:rsid w:val="00277B7D"/>
    <w:rsid w:val="00292E06"/>
    <w:rsid w:val="003730B8"/>
    <w:rsid w:val="006F0562"/>
    <w:rsid w:val="00733F2D"/>
    <w:rsid w:val="007B35ED"/>
    <w:rsid w:val="00891705"/>
    <w:rsid w:val="008E42AC"/>
    <w:rsid w:val="008F29FE"/>
    <w:rsid w:val="00917C2D"/>
    <w:rsid w:val="00C8718F"/>
    <w:rsid w:val="00CA7C99"/>
    <w:rsid w:val="00E30698"/>
    <w:rsid w:val="3A7C4115"/>
    <w:rsid w:val="52A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64</Words>
  <Characters>370</Characters>
  <Lines>3</Lines>
  <Paragraphs>1</Paragraphs>
  <TotalTime>2</TotalTime>
  <ScaleCrop>false</ScaleCrop>
  <LinksUpToDate>false</LinksUpToDate>
  <CharactersWithSpaces>433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2017-05-16T06:28:00Z</dcterms:created>
  <dc:creator>微软中国</dc:creator>
  <cp:lastModifiedBy>Administrator</cp:lastModifiedBy>
  <cp:lastPrinted>2017-05-16T08:22:00Z</cp:lastPrinted>
  <dcterms:modified xsi:type="dcterms:W3CDTF">2018-11-12T08:27:08Z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