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bCs/>
          <w:sz w:val="30"/>
          <w:szCs w:val="30"/>
        </w:rPr>
      </w:pPr>
      <w:r>
        <w:rPr>
          <w:rFonts w:hint="eastAsia" w:ascii="仿宋_GB2312" w:hAnsi="黑体" w:eastAsia="仿宋_GB2312" w:cs="黑体"/>
          <w:bCs/>
          <w:sz w:val="30"/>
          <w:szCs w:val="30"/>
        </w:rPr>
        <w:t>附件1：</w:t>
      </w:r>
    </w:p>
    <w:p>
      <w:pPr>
        <w:jc w:val="center"/>
        <w:rPr>
          <w:rFonts w:hint="eastAsia" w:ascii="宋体" w:hAnsi="宋体"/>
          <w:b/>
          <w:bCs/>
          <w:sz w:val="34"/>
          <w:szCs w:val="36"/>
        </w:rPr>
      </w:pPr>
      <w:r>
        <w:rPr>
          <w:rFonts w:hint="eastAsia" w:ascii="宋体" w:hAnsi="宋体"/>
          <w:b/>
          <w:bCs/>
          <w:sz w:val="34"/>
          <w:szCs w:val="36"/>
        </w:rPr>
        <w:t>202</w:t>
      </w:r>
      <w:r>
        <w:rPr>
          <w:rFonts w:hint="eastAsia" w:ascii="宋体" w:hAnsi="宋体"/>
          <w:b/>
          <w:bCs/>
          <w:sz w:val="34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4"/>
          <w:szCs w:val="36"/>
        </w:rPr>
        <w:t>年度优秀论文征集评选活动申报汇总表</w:t>
      </w:r>
    </w:p>
    <w:p>
      <w:pPr>
        <w:spacing w:line="2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 xml:space="preserve">单位（盖章）：                          时间：     年    月    日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5"/>
        <w:gridCol w:w="1320"/>
        <w:gridCol w:w="776"/>
        <w:gridCol w:w="1528"/>
        <w:gridCol w:w="683"/>
        <w:gridCol w:w="577"/>
        <w:gridCol w:w="577"/>
        <w:gridCol w:w="579"/>
        <w:gridCol w:w="575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论文名称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全部作者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  <w:lang w:eastAsia="zh-CN"/>
              </w:rPr>
              <w:t>第一作者</w:t>
            </w: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职称、职务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所在单位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QQ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是否公开发表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查重率</w:t>
            </w: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论文</w:t>
            </w: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>单位联系人：                  电话：</w:t>
      </w:r>
    </w:p>
    <w:p>
      <w:pPr>
        <w:spacing w:line="2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注</w:t>
      </w:r>
      <w:r>
        <w:rPr>
          <w:rFonts w:hint="eastAsia" w:ascii="等线" w:hAnsi="等线" w:eastAsia="等线" w:cs="黑体"/>
          <w:bCs/>
          <w:sz w:val="28"/>
          <w:szCs w:val="28"/>
          <w:lang w:eastAsia="zh-CN"/>
        </w:rPr>
        <w:t>意</w:t>
      </w:r>
      <w:r>
        <w:rPr>
          <w:rFonts w:hint="eastAsia" w:ascii="等线" w:hAnsi="等线" w:eastAsia="等线" w:cs="黑体"/>
          <w:bCs/>
          <w:sz w:val="28"/>
          <w:szCs w:val="28"/>
        </w:rPr>
        <w:t>：1.协会秘书处打印证书按此表提供的数据打印，所在单位一律按单位公章全称，请单位联系人认真核对。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2.查重率为知网、万方等查重报告上的重复率。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3.论文</w:t>
      </w:r>
      <w:r>
        <w:rPr>
          <w:rFonts w:hint="eastAsia" w:ascii="等线" w:hAnsi="等线" w:eastAsia="等线" w:cs="黑体"/>
          <w:bCs/>
          <w:sz w:val="28"/>
          <w:szCs w:val="28"/>
          <w:lang w:eastAsia="zh-CN"/>
        </w:rPr>
        <w:t>类别</w:t>
      </w:r>
      <w:r>
        <w:rPr>
          <w:rFonts w:hint="eastAsia" w:ascii="等线" w:hAnsi="等线" w:eastAsia="等线" w:cs="黑体"/>
          <w:bCs/>
          <w:sz w:val="28"/>
          <w:szCs w:val="28"/>
        </w:rPr>
        <w:t>：决策咨询论文或课题论文。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4.有多个作者的请用顿号分开。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5.决策咨询论文不填课题编号。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6.提交的纸质稿请按此表的序号排好顺序。</w:t>
      </w:r>
    </w:p>
    <w:p>
      <w:r>
        <w:rPr>
          <w:rFonts w:hint="eastAsia" w:ascii="等线" w:hAnsi="等线" w:eastAsia="等线" w:cs="黑体"/>
          <w:bCs/>
          <w:sz w:val="28"/>
          <w:szCs w:val="28"/>
        </w:rPr>
        <w:t>7.汇总表电子稿请命名为“单位名称-202</w:t>
      </w:r>
      <w:r>
        <w:rPr>
          <w:rFonts w:hint="eastAsia" w:ascii="等线" w:hAnsi="等线" w:eastAsia="等线" w:cs="黑体"/>
          <w:bCs/>
          <w:sz w:val="28"/>
          <w:szCs w:val="28"/>
          <w:lang w:val="en-US" w:eastAsia="zh-CN"/>
        </w:rPr>
        <w:t>1</w:t>
      </w:r>
      <w:r>
        <w:rPr>
          <w:rFonts w:hint="eastAsia" w:ascii="等线" w:hAnsi="等线" w:eastAsia="等线" w:cs="黑体"/>
          <w:bCs/>
          <w:sz w:val="28"/>
          <w:szCs w:val="28"/>
        </w:rPr>
        <w:t>年度优秀论文征集评选活动申报汇总表“</w:t>
      </w:r>
      <w:bookmarkStart w:id="0" w:name="_GoBack"/>
      <w:bookmarkEnd w:id="0"/>
    </w:p>
    <w:sectPr>
      <w:pgSz w:w="11907" w:h="16840"/>
      <w:pgMar w:top="1604" w:right="1502" w:bottom="1604" w:left="1502" w:header="851" w:footer="964" w:gutter="0"/>
      <w:pgNumType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476A"/>
    <w:rsid w:val="17FF5198"/>
    <w:rsid w:val="32F066EE"/>
    <w:rsid w:val="41AE3146"/>
    <w:rsid w:val="5111476A"/>
    <w:rsid w:val="616E3982"/>
    <w:rsid w:val="77C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2020-06-24T07:49:00Z</dcterms:created>
  <dc:creator>Administrator</dc:creator>
  <cp:lastModifiedBy>Administrator</cp:lastModifiedBy>
  <dcterms:modified xsi:type="dcterms:W3CDTF">2021-05-31T02:33:52Z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